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28" w:rsidRDefault="00A27928" w:rsidP="00A27928">
      <w:pPr>
        <w:spacing w:before="80" w:after="80" w:line="240" w:lineRule="exact"/>
        <w:rPr>
          <w:rFonts w:ascii="Times New Roman" w:hAnsi="Times New Roman"/>
          <w:b/>
          <w:sz w:val="44"/>
          <w:szCs w:val="28"/>
        </w:rPr>
      </w:pPr>
    </w:p>
    <w:p w:rsidR="006F4BE5" w:rsidRDefault="006F4BE5" w:rsidP="006F4BE5">
      <w:pPr>
        <w:spacing w:before="120" w:after="120" w:line="264" w:lineRule="auto"/>
        <w:ind w:firstLine="74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Tiêu đề: </w:t>
      </w:r>
    </w:p>
    <w:p w:rsidR="006F4BE5" w:rsidRDefault="006F4BE5" w:rsidP="006F4BE5">
      <w:pPr>
        <w:spacing w:before="120" w:after="120" w:line="264" w:lineRule="auto"/>
        <w:ind w:firstLine="748"/>
        <w:rPr>
          <w:rFonts w:ascii="Times New Roman" w:hAnsi="Times New Roman"/>
          <w:b/>
          <w:i/>
          <w:sz w:val="28"/>
          <w:szCs w:val="28"/>
        </w:rPr>
      </w:pPr>
      <w:r w:rsidRPr="006F4BE5">
        <w:rPr>
          <w:rFonts w:ascii="Times New Roman" w:hAnsi="Times New Roman"/>
          <w:b/>
          <w:i/>
          <w:sz w:val="28"/>
          <w:szCs w:val="28"/>
        </w:rPr>
        <w:t>Thông báo mời họp Đại hội cổ đông bất thường năm 2018</w:t>
      </w:r>
    </w:p>
    <w:p w:rsidR="006F4BE5" w:rsidRDefault="006F4BE5" w:rsidP="006F4BE5">
      <w:pPr>
        <w:spacing w:before="120" w:after="120" w:line="264" w:lineRule="auto"/>
        <w:ind w:firstLine="748"/>
        <w:rPr>
          <w:rFonts w:ascii="Times New Roman" w:hAnsi="Times New Roman"/>
          <w:b/>
          <w:i/>
          <w:sz w:val="28"/>
          <w:szCs w:val="28"/>
        </w:rPr>
      </w:pPr>
    </w:p>
    <w:p w:rsidR="006F4BE5" w:rsidRPr="006F4BE5" w:rsidRDefault="006F4BE5" w:rsidP="006F4BE5">
      <w:pPr>
        <w:spacing w:before="60" w:after="60"/>
        <w:jc w:val="both"/>
        <w:rPr>
          <w:rFonts w:ascii="Times New Roman" w:hAnsi="Times New Roman"/>
          <w:b/>
          <w:sz w:val="26"/>
          <w:szCs w:val="26"/>
        </w:rPr>
      </w:pPr>
      <w:r w:rsidRPr="006F4BE5">
        <w:rPr>
          <w:rFonts w:ascii="Times New Roman" w:hAnsi="Times New Roman"/>
          <w:b/>
          <w:sz w:val="26"/>
          <w:szCs w:val="26"/>
        </w:rPr>
        <w:t>Nội dung tóm tắt:</w:t>
      </w:r>
    </w:p>
    <w:p w:rsidR="006F4BE5" w:rsidRDefault="006F4BE5" w:rsidP="006F4BE5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</w:p>
    <w:p w:rsidR="006F4BE5" w:rsidRPr="00014373" w:rsidRDefault="006F4BE5" w:rsidP="006F4BE5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976670">
        <w:rPr>
          <w:rFonts w:ascii="Times New Roman" w:hAnsi="Times New Roman"/>
          <w:sz w:val="26"/>
          <w:szCs w:val="26"/>
        </w:rPr>
        <w:t xml:space="preserve">Tham </w:t>
      </w:r>
      <w:r>
        <w:rPr>
          <w:rFonts w:ascii="Times New Roman" w:hAnsi="Times New Roman"/>
          <w:sz w:val="26"/>
          <w:szCs w:val="26"/>
        </w:rPr>
        <w:t xml:space="preserve">mời tham </w:t>
      </w:r>
      <w:r w:rsidRPr="00976670">
        <w:rPr>
          <w:rFonts w:ascii="Times New Roman" w:hAnsi="Times New Roman"/>
          <w:sz w:val="26"/>
          <w:szCs w:val="26"/>
        </w:rPr>
        <w:t xml:space="preserve">dự Đại hội đồng cổ đông bất thường năm 2018 vào </w:t>
      </w:r>
      <w:r w:rsidRPr="00014373">
        <w:rPr>
          <w:rFonts w:ascii="Times New Roman" w:hAnsi="Times New Roman"/>
          <w:sz w:val="26"/>
          <w:szCs w:val="26"/>
        </w:rPr>
        <w:t xml:space="preserve">thứ </w:t>
      </w:r>
      <w:r>
        <w:rPr>
          <w:rFonts w:ascii="Times New Roman" w:hAnsi="Times New Roman"/>
          <w:sz w:val="26"/>
          <w:szCs w:val="26"/>
        </w:rPr>
        <w:t>ba</w:t>
      </w:r>
      <w:r w:rsidRPr="00014373">
        <w:rPr>
          <w:rFonts w:ascii="Times New Roman" w:hAnsi="Times New Roman"/>
          <w:sz w:val="26"/>
          <w:szCs w:val="26"/>
        </w:rPr>
        <w:t>, ngày</w:t>
      </w:r>
      <w:r>
        <w:rPr>
          <w:rFonts w:ascii="Times New Roman" w:hAnsi="Times New Roman"/>
          <w:sz w:val="26"/>
          <w:szCs w:val="26"/>
        </w:rPr>
        <w:t xml:space="preserve"> 30 </w:t>
      </w:r>
      <w:r w:rsidRPr="00014373">
        <w:rPr>
          <w:rFonts w:ascii="Times New Roman" w:hAnsi="Times New Roman"/>
          <w:sz w:val="26"/>
          <w:szCs w:val="26"/>
        </w:rPr>
        <w:t xml:space="preserve">tháng </w:t>
      </w:r>
      <w:r>
        <w:rPr>
          <w:rFonts w:ascii="Times New Roman" w:hAnsi="Times New Roman"/>
          <w:sz w:val="26"/>
          <w:szCs w:val="26"/>
        </w:rPr>
        <w:t>10</w:t>
      </w:r>
      <w:r w:rsidRPr="00014373">
        <w:rPr>
          <w:rFonts w:ascii="Times New Roman" w:hAnsi="Times New Roman"/>
          <w:sz w:val="26"/>
          <w:szCs w:val="26"/>
        </w:rPr>
        <w:t xml:space="preserve"> năm 201</w:t>
      </w:r>
      <w:r>
        <w:rPr>
          <w:rFonts w:ascii="Times New Roman" w:hAnsi="Times New Roman"/>
          <w:sz w:val="26"/>
          <w:szCs w:val="26"/>
        </w:rPr>
        <w:t>8</w:t>
      </w:r>
      <w:r w:rsidRPr="0001437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14373">
        <w:rPr>
          <w:rFonts w:ascii="Times New Roman" w:hAnsi="Times New Roman"/>
          <w:sz w:val="26"/>
          <w:szCs w:val="26"/>
        </w:rPr>
        <w:t xml:space="preserve">Phòng họp của VIID – Tầng 2, Tòa nhà Platinum Residences, 6 Nguyễn Công Hoan, </w:t>
      </w:r>
      <w:r>
        <w:rPr>
          <w:rFonts w:ascii="Times New Roman" w:hAnsi="Times New Roman"/>
          <w:sz w:val="26"/>
          <w:szCs w:val="26"/>
        </w:rPr>
        <w:t xml:space="preserve">phường Ngọc Khánh, </w:t>
      </w:r>
      <w:r w:rsidRPr="00014373">
        <w:rPr>
          <w:rFonts w:ascii="Times New Roman" w:hAnsi="Times New Roman"/>
          <w:sz w:val="26"/>
          <w:szCs w:val="26"/>
        </w:rPr>
        <w:t xml:space="preserve">quận Ba Đình, TP. </w:t>
      </w:r>
      <w:r>
        <w:rPr>
          <w:rFonts w:ascii="Times New Roman" w:hAnsi="Times New Roman"/>
          <w:sz w:val="26"/>
          <w:szCs w:val="26"/>
        </w:rPr>
        <w:t>Hà Nội</w:t>
      </w:r>
    </w:p>
    <w:p w:rsidR="006F4BE5" w:rsidRDefault="006F4BE5" w:rsidP="006F4BE5">
      <w:pPr>
        <w:spacing w:before="120" w:after="120" w:line="264" w:lineRule="auto"/>
        <w:rPr>
          <w:rFonts w:ascii="Times New Roman" w:hAnsi="Times New Roman"/>
          <w:b/>
          <w:i/>
          <w:sz w:val="28"/>
          <w:szCs w:val="28"/>
        </w:rPr>
      </w:pPr>
    </w:p>
    <w:p w:rsidR="006F4BE5" w:rsidRDefault="006F4BE5" w:rsidP="006F4BE5">
      <w:pPr>
        <w:spacing w:before="120" w:after="120" w:line="264" w:lineRule="auto"/>
        <w:ind w:firstLine="748"/>
        <w:rPr>
          <w:rFonts w:ascii="Times New Roman" w:hAnsi="Times New Roman"/>
          <w:b/>
          <w:i/>
          <w:sz w:val="28"/>
          <w:szCs w:val="28"/>
        </w:rPr>
      </w:pPr>
    </w:p>
    <w:p w:rsidR="00A27928" w:rsidRDefault="006F4BE5" w:rsidP="006F4BE5">
      <w:pPr>
        <w:spacing w:before="120" w:after="120" w:line="264" w:lineRule="auto"/>
        <w:ind w:firstLine="74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Nội dung:</w:t>
      </w:r>
    </w:p>
    <w:p w:rsidR="00A27928" w:rsidRPr="00976670" w:rsidRDefault="00A27928" w:rsidP="00976670">
      <w:pPr>
        <w:spacing w:before="120" w:after="120" w:line="264" w:lineRule="auto"/>
        <w:rPr>
          <w:rFonts w:ascii="Times New Roman" w:hAnsi="Times New Roman"/>
          <w:b/>
          <w:i/>
          <w:sz w:val="28"/>
          <w:szCs w:val="28"/>
        </w:rPr>
      </w:pPr>
      <w:r w:rsidRPr="00A27928">
        <w:rPr>
          <w:rFonts w:ascii="Times New Roman" w:hAnsi="Times New Roman"/>
          <w:b/>
          <w:bCs/>
          <w:i/>
          <w:sz w:val="28"/>
          <w:szCs w:val="28"/>
        </w:rPr>
        <w:t>Kính gửi: QUÝ CỔ ĐÔNG</w:t>
      </w:r>
    </w:p>
    <w:p w:rsidR="00A27928" w:rsidRPr="00014373" w:rsidRDefault="00A27928" w:rsidP="00A27928">
      <w:pPr>
        <w:spacing w:before="60" w:after="60"/>
        <w:ind w:firstLine="748"/>
        <w:jc w:val="both"/>
        <w:rPr>
          <w:rFonts w:ascii="Times New Roman" w:hAnsi="Times New Roman"/>
          <w:sz w:val="26"/>
          <w:szCs w:val="26"/>
        </w:rPr>
      </w:pPr>
      <w:r w:rsidRPr="00014373">
        <w:rPr>
          <w:rFonts w:ascii="Times New Roman" w:hAnsi="Times New Roman"/>
          <w:sz w:val="26"/>
          <w:szCs w:val="26"/>
        </w:rPr>
        <w:t>Hội đồng quản trị Công ty Cổ phần Hạ tầng và Bất động sản Việt Nam (VIID)</w:t>
      </w:r>
      <w:r w:rsidRPr="00014373">
        <w:rPr>
          <w:rFonts w:ascii="Times New Roman" w:hAnsi="Times New Roman"/>
          <w:sz w:val="26"/>
          <w:szCs w:val="26"/>
        </w:rPr>
        <w:br/>
        <w:t xml:space="preserve">trân trọng kính mời Quý Cổ đông về tham dự Đại hội đồng cổ đông </w:t>
      </w:r>
      <w:r>
        <w:rPr>
          <w:rFonts w:ascii="Times New Roman" w:hAnsi="Times New Roman"/>
          <w:sz w:val="26"/>
          <w:szCs w:val="26"/>
        </w:rPr>
        <w:t>bất thường</w:t>
      </w:r>
      <w:r w:rsidRPr="00014373">
        <w:rPr>
          <w:rFonts w:ascii="Times New Roman" w:hAnsi="Times New Roman"/>
          <w:sz w:val="26"/>
          <w:szCs w:val="26"/>
        </w:rPr>
        <w:t xml:space="preserve"> tài khóa 201</w:t>
      </w:r>
      <w:r>
        <w:rPr>
          <w:rFonts w:ascii="Times New Roman" w:hAnsi="Times New Roman"/>
          <w:sz w:val="26"/>
          <w:szCs w:val="26"/>
        </w:rPr>
        <w:t>8</w:t>
      </w:r>
      <w:r w:rsidR="00976670" w:rsidRPr="00976670">
        <w:rPr>
          <w:rFonts w:ascii="Times New Roman" w:hAnsi="Times New Roman"/>
          <w:sz w:val="26"/>
          <w:szCs w:val="26"/>
        </w:rPr>
        <w:t xml:space="preserve"> theo nội dung như sau</w:t>
      </w:r>
      <w:r w:rsidRPr="00014373">
        <w:rPr>
          <w:rFonts w:ascii="Times New Roman" w:hAnsi="Times New Roman"/>
          <w:sz w:val="26"/>
          <w:szCs w:val="26"/>
        </w:rPr>
        <w:t>:</w:t>
      </w:r>
    </w:p>
    <w:p w:rsidR="00A27928" w:rsidRPr="00014373" w:rsidRDefault="00A27928" w:rsidP="00A27928">
      <w:pPr>
        <w:spacing w:before="60" w:after="60"/>
        <w:ind w:firstLine="748"/>
        <w:jc w:val="both"/>
        <w:rPr>
          <w:rFonts w:ascii="Times New Roman" w:hAnsi="Times New Roman"/>
          <w:sz w:val="26"/>
          <w:szCs w:val="26"/>
        </w:rPr>
      </w:pPr>
      <w:r w:rsidRPr="006A4F84">
        <w:rPr>
          <w:rFonts w:ascii="Times New Roman" w:hAnsi="Times New Roman"/>
          <w:b/>
          <w:sz w:val="26"/>
          <w:szCs w:val="26"/>
        </w:rPr>
        <w:t>1.</w:t>
      </w:r>
      <w:r w:rsidRPr="00014373">
        <w:rPr>
          <w:rFonts w:ascii="Times New Roman" w:hAnsi="Times New Roman"/>
          <w:sz w:val="26"/>
          <w:szCs w:val="26"/>
        </w:rPr>
        <w:t xml:space="preserve"> </w:t>
      </w:r>
      <w:r w:rsidRPr="006A4F84">
        <w:rPr>
          <w:rFonts w:ascii="Times New Roman" w:hAnsi="Times New Roman"/>
          <w:b/>
          <w:sz w:val="26"/>
          <w:szCs w:val="26"/>
        </w:rPr>
        <w:t>Thời gian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11</w:t>
      </w:r>
      <w:r w:rsidRPr="00CE1C3F">
        <w:rPr>
          <w:rFonts w:ascii="Times New Roman" w:hAnsi="Times New Roman"/>
          <w:sz w:val="26"/>
          <w:szCs w:val="26"/>
        </w:rPr>
        <w:t>h00</w:t>
      </w:r>
      <w:r>
        <w:rPr>
          <w:rFonts w:ascii="Times New Roman" w:hAnsi="Times New Roman"/>
          <w:sz w:val="26"/>
          <w:szCs w:val="26"/>
        </w:rPr>
        <w:t>,</w:t>
      </w:r>
      <w:r w:rsidRPr="00014373">
        <w:rPr>
          <w:rFonts w:ascii="Times New Roman" w:hAnsi="Times New Roman"/>
          <w:sz w:val="26"/>
          <w:szCs w:val="26"/>
        </w:rPr>
        <w:t xml:space="preserve"> thứ </w:t>
      </w:r>
      <w:r>
        <w:rPr>
          <w:rFonts w:ascii="Times New Roman" w:hAnsi="Times New Roman"/>
          <w:sz w:val="26"/>
          <w:szCs w:val="26"/>
        </w:rPr>
        <w:t>ba</w:t>
      </w:r>
      <w:r w:rsidRPr="00014373">
        <w:rPr>
          <w:rFonts w:ascii="Times New Roman" w:hAnsi="Times New Roman"/>
          <w:sz w:val="26"/>
          <w:szCs w:val="26"/>
        </w:rPr>
        <w:t>, ngày</w:t>
      </w:r>
      <w:r>
        <w:rPr>
          <w:rFonts w:ascii="Times New Roman" w:hAnsi="Times New Roman"/>
          <w:sz w:val="26"/>
          <w:szCs w:val="26"/>
        </w:rPr>
        <w:t xml:space="preserve"> 30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</w:t>
      </w:r>
      <w:r w:rsidRPr="00014373">
        <w:rPr>
          <w:rFonts w:ascii="Times New Roman" w:hAnsi="Times New Roman"/>
          <w:sz w:val="26"/>
          <w:szCs w:val="26"/>
        </w:rPr>
        <w:t xml:space="preserve">tháng </w:t>
      </w:r>
      <w:r>
        <w:rPr>
          <w:rFonts w:ascii="Times New Roman" w:hAnsi="Times New Roman"/>
          <w:sz w:val="26"/>
          <w:szCs w:val="26"/>
        </w:rPr>
        <w:t>10</w:t>
      </w:r>
      <w:r w:rsidRPr="00014373">
        <w:rPr>
          <w:rFonts w:ascii="Times New Roman" w:hAnsi="Times New Roman"/>
          <w:sz w:val="26"/>
          <w:szCs w:val="26"/>
        </w:rPr>
        <w:t xml:space="preserve"> năm 201</w:t>
      </w:r>
      <w:r>
        <w:rPr>
          <w:rFonts w:ascii="Times New Roman" w:hAnsi="Times New Roman"/>
          <w:sz w:val="26"/>
          <w:szCs w:val="26"/>
        </w:rPr>
        <w:t>8</w:t>
      </w:r>
      <w:r w:rsidRPr="00014373">
        <w:rPr>
          <w:rFonts w:ascii="Times New Roman" w:hAnsi="Times New Roman"/>
          <w:sz w:val="26"/>
          <w:szCs w:val="26"/>
        </w:rPr>
        <w:t>.</w:t>
      </w:r>
    </w:p>
    <w:p w:rsidR="00A27928" w:rsidRPr="00014373" w:rsidRDefault="00A27928" w:rsidP="00A27928">
      <w:pPr>
        <w:spacing w:before="60" w:after="60"/>
        <w:ind w:firstLine="748"/>
        <w:jc w:val="both"/>
        <w:rPr>
          <w:rFonts w:ascii="Times New Roman" w:hAnsi="Times New Roman"/>
          <w:sz w:val="26"/>
          <w:szCs w:val="26"/>
        </w:rPr>
      </w:pPr>
      <w:r w:rsidRPr="006A4F84">
        <w:rPr>
          <w:rFonts w:ascii="Times New Roman" w:hAnsi="Times New Roman"/>
          <w:b/>
          <w:sz w:val="26"/>
          <w:szCs w:val="26"/>
        </w:rPr>
        <w:t>2. Địa điểm</w:t>
      </w:r>
      <w:r w:rsidRPr="00014373">
        <w:rPr>
          <w:rFonts w:ascii="Times New Roman" w:hAnsi="Times New Roman"/>
          <w:sz w:val="26"/>
          <w:szCs w:val="26"/>
        </w:rPr>
        <w:t xml:space="preserve">: Phòng họp của VIID – Tầng 2, Tòa nhà Platinum Residences, 6 Nguyễn Công Hoan, </w:t>
      </w:r>
      <w:r>
        <w:rPr>
          <w:rFonts w:ascii="Times New Roman" w:hAnsi="Times New Roman"/>
          <w:sz w:val="26"/>
          <w:szCs w:val="26"/>
        </w:rPr>
        <w:t xml:space="preserve">phường Ngọc Khánh, </w:t>
      </w:r>
      <w:r w:rsidRPr="00014373">
        <w:rPr>
          <w:rFonts w:ascii="Times New Roman" w:hAnsi="Times New Roman"/>
          <w:sz w:val="26"/>
          <w:szCs w:val="26"/>
        </w:rPr>
        <w:t>quận Ba Đình, TP. Hà Nội.</w:t>
      </w:r>
    </w:p>
    <w:p w:rsidR="008F66CB" w:rsidRDefault="00A27928" w:rsidP="00A27928">
      <w:pPr>
        <w:spacing w:before="60" w:after="60"/>
        <w:ind w:firstLine="748"/>
        <w:jc w:val="both"/>
        <w:rPr>
          <w:rFonts w:ascii="Times New Roman" w:hAnsi="Times New Roman"/>
          <w:sz w:val="26"/>
          <w:szCs w:val="26"/>
        </w:rPr>
      </w:pPr>
      <w:r w:rsidRPr="006A4F84">
        <w:rPr>
          <w:rFonts w:ascii="Times New Roman" w:hAnsi="Times New Roman"/>
          <w:b/>
          <w:sz w:val="26"/>
          <w:szCs w:val="26"/>
        </w:rPr>
        <w:t>3. Thành phần tham dự</w:t>
      </w:r>
      <w:r w:rsidRPr="00014373">
        <w:rPr>
          <w:rFonts w:ascii="Times New Roman" w:hAnsi="Times New Roman"/>
          <w:sz w:val="26"/>
          <w:szCs w:val="26"/>
        </w:rPr>
        <w:t xml:space="preserve">: </w:t>
      </w:r>
    </w:p>
    <w:p w:rsidR="00A27928" w:rsidRPr="00014373" w:rsidRDefault="00A27928" w:rsidP="00A27928">
      <w:pPr>
        <w:spacing w:before="60" w:after="60"/>
        <w:ind w:firstLine="748"/>
        <w:jc w:val="both"/>
        <w:rPr>
          <w:rFonts w:ascii="Times New Roman" w:hAnsi="Times New Roman"/>
          <w:sz w:val="26"/>
          <w:szCs w:val="26"/>
        </w:rPr>
      </w:pPr>
      <w:r w:rsidRPr="00014373">
        <w:rPr>
          <w:rFonts w:ascii="Times New Roman" w:hAnsi="Times New Roman"/>
          <w:sz w:val="26"/>
          <w:szCs w:val="26"/>
        </w:rPr>
        <w:t xml:space="preserve">Tất cả các Cổ đông có tên trong danh sách sở hữu cổ phần của Công ty Cổ phần Hạ tầng và Bất động sản Việt Nam được xác </w:t>
      </w:r>
      <w:r>
        <w:rPr>
          <w:rFonts w:ascii="Times New Roman" w:hAnsi="Times New Roman"/>
          <w:sz w:val="26"/>
          <w:szCs w:val="26"/>
        </w:rPr>
        <w:t>định theo danh sách chốt ngày 09/10/2018.</w:t>
      </w:r>
    </w:p>
    <w:p w:rsidR="008F66CB" w:rsidRDefault="00A27928" w:rsidP="00A27928">
      <w:pPr>
        <w:spacing w:before="60" w:after="60"/>
        <w:ind w:left="-28" w:firstLine="74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4. Nội dung: </w:t>
      </w:r>
    </w:p>
    <w:p w:rsidR="00A27928" w:rsidRPr="00014373" w:rsidRDefault="00A27928" w:rsidP="00A27928">
      <w:pPr>
        <w:spacing w:before="60" w:after="60"/>
        <w:ind w:left="-28" w:firstLine="748"/>
        <w:jc w:val="both"/>
        <w:rPr>
          <w:rFonts w:ascii="Times New Roman" w:hAnsi="Times New Roman"/>
          <w:b/>
          <w:sz w:val="26"/>
          <w:szCs w:val="26"/>
        </w:rPr>
      </w:pPr>
      <w:r w:rsidRPr="00A9405D">
        <w:rPr>
          <w:rFonts w:ascii="Times New Roman" w:hAnsi="Times New Roman"/>
          <w:sz w:val="26"/>
          <w:szCs w:val="26"/>
        </w:rPr>
        <w:t xml:space="preserve">Miễn nhiệm </w:t>
      </w:r>
      <w:r>
        <w:rPr>
          <w:rFonts w:ascii="Times New Roman" w:hAnsi="Times New Roman"/>
          <w:sz w:val="26"/>
          <w:szCs w:val="26"/>
        </w:rPr>
        <w:t>chức danh</w:t>
      </w:r>
      <w:r w:rsidRPr="00A9405D">
        <w:rPr>
          <w:rFonts w:ascii="Times New Roman" w:hAnsi="Times New Roman"/>
          <w:sz w:val="26"/>
          <w:szCs w:val="26"/>
        </w:rPr>
        <w:t xml:space="preserve"> thành viên HĐQT đối với ông Vũ Hoàng Long và bầu bổ sung 01 thành viên HĐQT thay thế ông Vũ Hoàng Long</w:t>
      </w:r>
    </w:p>
    <w:p w:rsidR="00A27928" w:rsidRPr="00014373" w:rsidRDefault="008F66CB" w:rsidP="00A27928">
      <w:pPr>
        <w:spacing w:before="60" w:after="60"/>
        <w:ind w:left="-28" w:firstLine="74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</w:t>
      </w:r>
      <w:r w:rsidR="00A27928" w:rsidRPr="00014373">
        <w:rPr>
          <w:rFonts w:ascii="Times New Roman" w:hAnsi="Times New Roman"/>
          <w:b/>
          <w:sz w:val="26"/>
          <w:szCs w:val="26"/>
        </w:rPr>
        <w:t>Thủ tục tham dự:</w:t>
      </w:r>
    </w:p>
    <w:p w:rsidR="00A27928" w:rsidRPr="00014373" w:rsidRDefault="00A27928" w:rsidP="00A27928">
      <w:pPr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014373">
        <w:rPr>
          <w:rFonts w:ascii="Times New Roman" w:hAnsi="Times New Roman"/>
          <w:sz w:val="26"/>
          <w:szCs w:val="26"/>
        </w:rPr>
        <w:t>Cổ đông cá nhân đến tham dự Đại hội vui lòng mang theo Chứng minh nhân dân/căn cước công dân. Nếu là người được ủy quyền thì bổ sung thêm giấy ủy quyền (theo mẫu)</w:t>
      </w:r>
    </w:p>
    <w:p w:rsidR="00A27928" w:rsidRDefault="00A27928" w:rsidP="00A27928">
      <w:pPr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014373">
        <w:rPr>
          <w:rFonts w:ascii="Times New Roman" w:hAnsi="Times New Roman"/>
          <w:sz w:val="26"/>
          <w:szCs w:val="26"/>
        </w:rPr>
        <w:t>Cổ đông là pháp nhân (</w:t>
      </w:r>
      <w:r w:rsidRPr="00014373">
        <w:rPr>
          <w:rFonts w:ascii="Times New Roman" w:hAnsi="Times New Roman"/>
          <w:i/>
          <w:sz w:val="24"/>
          <w:szCs w:val="28"/>
        </w:rPr>
        <w:t xml:space="preserve">Người đại diện theo pháp luật hoặc hoặc người đại diện quản lý phần vốn) </w:t>
      </w:r>
      <w:r w:rsidRPr="00014373">
        <w:rPr>
          <w:rFonts w:ascii="Times New Roman" w:hAnsi="Times New Roman"/>
          <w:sz w:val="26"/>
          <w:szCs w:val="26"/>
        </w:rPr>
        <w:t xml:space="preserve">đến tham dự Đại hội vui lòng mang theo Chứng minh nhân dân/căn cước công dân. Nếu là người được ủy quyền thì bổ sung thêm giấy ủy quyền (theo mẫu) </w:t>
      </w:r>
    </w:p>
    <w:p w:rsidR="00A27928" w:rsidRPr="00A27928" w:rsidRDefault="00A27928" w:rsidP="00A27928">
      <w:pPr>
        <w:spacing w:before="60" w:after="60"/>
        <w:ind w:left="329"/>
        <w:jc w:val="both"/>
        <w:rPr>
          <w:rFonts w:ascii="Times New Roman" w:hAnsi="Times New Roman"/>
          <w:sz w:val="26"/>
          <w:szCs w:val="26"/>
        </w:rPr>
      </w:pPr>
    </w:p>
    <w:p w:rsidR="00A27928" w:rsidRPr="004D341A" w:rsidRDefault="00A27928" w:rsidP="00A27928">
      <w:pPr>
        <w:ind w:left="-31"/>
        <w:rPr>
          <w:rFonts w:ascii="Times New Roman" w:hAnsi="Times New Roman"/>
          <w:b/>
          <w:i/>
          <w:sz w:val="24"/>
          <w:szCs w:val="28"/>
          <w:u w:val="single"/>
        </w:rPr>
      </w:pPr>
      <w:r w:rsidRPr="004D341A">
        <w:rPr>
          <w:rFonts w:ascii="Times New Roman" w:hAnsi="Times New Roman"/>
          <w:b/>
          <w:i/>
          <w:sz w:val="24"/>
          <w:szCs w:val="28"/>
          <w:u w:val="single"/>
        </w:rPr>
        <w:t>Lưu ý:</w:t>
      </w:r>
    </w:p>
    <w:p w:rsidR="00A27928" w:rsidRPr="00976670" w:rsidRDefault="00A27928" w:rsidP="00A27928">
      <w:pPr>
        <w:numPr>
          <w:ilvl w:val="0"/>
          <w:numId w:val="1"/>
        </w:num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Kính đề nghị quý cổ đông v</w:t>
      </w:r>
      <w:r w:rsidRPr="00BF6EFF">
        <w:rPr>
          <w:rFonts w:ascii="Times New Roman" w:hAnsi="Times New Roman"/>
          <w:i/>
          <w:sz w:val="22"/>
          <w:szCs w:val="22"/>
        </w:rPr>
        <w:t>ui lòng xác nhận tham dự theo số điện thoại: (0</w:t>
      </w:r>
      <w:r>
        <w:rPr>
          <w:rFonts w:ascii="Times New Roman" w:hAnsi="Times New Roman"/>
          <w:i/>
          <w:sz w:val="22"/>
          <w:szCs w:val="22"/>
        </w:rPr>
        <w:t>2</w:t>
      </w:r>
      <w:r w:rsidRPr="00BF6EFF">
        <w:rPr>
          <w:rFonts w:ascii="Times New Roman" w:hAnsi="Times New Roman"/>
          <w:i/>
          <w:sz w:val="22"/>
          <w:szCs w:val="22"/>
        </w:rPr>
        <w:t>4) 3938 6682</w:t>
      </w:r>
      <w:r w:rsidRPr="00BF6EFF">
        <w:rPr>
          <w:rFonts w:ascii="Times New Roman" w:hAnsi="Times New Roman" w:cs="Times New Roman"/>
          <w:i/>
          <w:sz w:val="22"/>
          <w:szCs w:val="22"/>
        </w:rPr>
        <w:t xml:space="preserve"> hoặc qua địa chỉ email </w:t>
      </w:r>
      <w:hyperlink r:id="rId5" w:history="1">
        <w:r w:rsidR="00976670" w:rsidRPr="00916A61">
          <w:rPr>
            <w:rStyle w:val="Hyperlink"/>
            <w:rFonts w:ascii="Times New Roman" w:hAnsi="Times New Roman" w:cs="Times New Roman"/>
            <w:i/>
            <w:sz w:val="22"/>
            <w:szCs w:val="22"/>
          </w:rPr>
          <w:t>vuvietha@viid.vn</w:t>
        </w:r>
      </w:hyperlink>
    </w:p>
    <w:p w:rsidR="00976670" w:rsidRPr="006F4BE5" w:rsidRDefault="00976670" w:rsidP="00976670">
      <w:pPr>
        <w:ind w:left="329"/>
        <w:rPr>
          <w:rFonts w:ascii="Times New Roman" w:hAnsi="Times New Roman"/>
          <w:b/>
          <w:i/>
          <w:sz w:val="22"/>
          <w:szCs w:val="22"/>
        </w:rPr>
      </w:pPr>
    </w:p>
    <w:p w:rsidR="00976670" w:rsidRDefault="00976670"/>
    <w:sectPr w:rsidR="00976670" w:rsidSect="0019199C">
      <w:pgSz w:w="11907" w:h="16840" w:code="9"/>
      <w:pgMar w:top="1134" w:right="1440" w:bottom="5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E2D1F"/>
    <w:multiLevelType w:val="hybridMultilevel"/>
    <w:tmpl w:val="F5E01D62"/>
    <w:lvl w:ilvl="0" w:tplc="A21A557C">
      <w:start w:val="1"/>
      <w:numFmt w:val="bullet"/>
      <w:lvlText w:val="-"/>
      <w:lvlJc w:val="left"/>
      <w:pPr>
        <w:tabs>
          <w:tab w:val="num" w:pos="329"/>
        </w:tabs>
        <w:ind w:left="3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49"/>
        </w:tabs>
        <w:ind w:left="1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69"/>
        </w:tabs>
        <w:ind w:left="1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09"/>
        </w:tabs>
        <w:ind w:left="3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29"/>
        </w:tabs>
        <w:ind w:left="3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49"/>
        </w:tabs>
        <w:ind w:left="4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69"/>
        </w:tabs>
        <w:ind w:left="5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89"/>
        </w:tabs>
        <w:ind w:left="60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27928"/>
    <w:rsid w:val="003B1E39"/>
    <w:rsid w:val="00401792"/>
    <w:rsid w:val="0062248C"/>
    <w:rsid w:val="006F4BE5"/>
    <w:rsid w:val="008F1171"/>
    <w:rsid w:val="008F66CB"/>
    <w:rsid w:val="00976670"/>
    <w:rsid w:val="00A27928"/>
    <w:rsid w:val="00B52BE3"/>
    <w:rsid w:val="00C57251"/>
    <w:rsid w:val="00CC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28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928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A2792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A27928"/>
    <w:rPr>
      <w:b/>
      <w:bCs/>
    </w:rPr>
  </w:style>
  <w:style w:type="character" w:styleId="Hyperlink">
    <w:name w:val="Hyperlink"/>
    <w:basedOn w:val="DefaultParagraphFont"/>
    <w:uiPriority w:val="99"/>
    <w:unhideWhenUsed/>
    <w:rsid w:val="009766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uvietha@viid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tranhatrang</dc:creator>
  <cp:lastModifiedBy>tranhatrang</cp:lastModifiedBy>
  <cp:revision>3</cp:revision>
  <dcterms:created xsi:type="dcterms:W3CDTF">2018-10-17T03:34:00Z</dcterms:created>
  <dcterms:modified xsi:type="dcterms:W3CDTF">2018-10-17T09:31:00Z</dcterms:modified>
</cp:coreProperties>
</file>